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E" w:rsidRPr="008B4F0E" w:rsidRDefault="008B4F0E" w:rsidP="008B4F0E">
      <w:pPr>
        <w:spacing w:after="0"/>
        <w:jc w:val="center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B4F0E">
        <w:rPr>
          <w:rFonts w:asciiTheme="minorBidi" w:hAnsiTheme="minorBidi"/>
          <w:b/>
          <w:bCs/>
          <w:sz w:val="32"/>
          <w:szCs w:val="32"/>
          <w:cs/>
          <w:lang w:bidi="th-TH"/>
        </w:rPr>
        <w:t>วิทยาลัยเทคโนโลยีอินเตอร์เอเชีย</w:t>
      </w:r>
    </w:p>
    <w:p w:rsidR="008B4F0E" w:rsidRPr="008B4F0E" w:rsidRDefault="008B4F0E" w:rsidP="008B4F0E">
      <w:pPr>
        <w:spacing w:after="0"/>
        <w:jc w:val="center"/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ประมวลรายวิชา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8B4F0E" w:rsidTr="008B4F0E">
        <w:tc>
          <w:tcPr>
            <w:tcW w:w="10790" w:type="dxa"/>
            <w:gridSpan w:val="2"/>
          </w:tcPr>
          <w:p w:rsidR="008B4F0E" w:rsidRDefault="008B4F0E" w:rsidP="008B4F0E">
            <w:r w:rsidRPr="008B4F0E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ab/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30000-1101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ทักษะภาษาไทยเชิงวิชาชีพ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ab/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ab/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ab/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ab/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ab/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ab/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t>3-0-3)</w:t>
            </w:r>
          </w:p>
          <w:p w:rsidR="008B4F0E" w:rsidRPr="008B4F0E" w:rsidRDefault="008B4F0E" w:rsidP="008B4F0E">
            <w:r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หลักส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ูตร        </w:t>
            </w:r>
            <w:r w:rsidRPr="008B4F0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ประกาศนียบัตรวิชาชีพชั้นสูง พ.ศ.2563</w:t>
            </w:r>
          </w:p>
          <w:p w:rsidR="008B4F0E" w:rsidRDefault="008B4F0E" w:rsidP="008B4F0E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ภาคเรียน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1/2564</w:t>
            </w:r>
          </w:p>
          <w:p w:rsidR="008B4F0E" w:rsidRDefault="008B4F0E" w:rsidP="008B4F0E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8B4F0E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ครูผู้สอน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       ..............................................................</w:t>
            </w:r>
          </w:p>
        </w:tc>
      </w:tr>
      <w:tr w:rsidR="008B4F0E" w:rsidTr="008B4F0E">
        <w:tc>
          <w:tcPr>
            <w:tcW w:w="10790" w:type="dxa"/>
            <w:gridSpan w:val="2"/>
          </w:tcPr>
          <w:p w:rsidR="008B4F0E" w:rsidRDefault="008B4F0E" w:rsidP="008B4F0E">
            <w:p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จุดประสงค์รายวิชา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เพื่อให้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:rsidR="008B4F0E" w:rsidRPr="008B4F0E" w:rsidRDefault="008B4F0E" w:rsidP="008B4F0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เข้าใจทักษะการใช้ภาษาไทยเชิงวิชาชีพ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:rsidR="008B4F0E" w:rsidRPr="008B4F0E" w:rsidRDefault="008B4F0E" w:rsidP="008B4F0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สามารถวิเคราะห์ สังเคราะห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์ ประเมินค่าสารและใช้ภาษาไทยเป็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นเครื่องมือสื่อสารในวิชาชีพ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ตามหลักภาษา เหมาะสมก</w:t>
            </w:r>
            <w:r w:rsidRPr="008B4F0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ั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บกาลเทศะ บุคคล และสถานการณ์ </w:t>
            </w:r>
          </w:p>
          <w:p w:rsidR="008B4F0E" w:rsidRPr="008B4F0E" w:rsidRDefault="008B4F0E" w:rsidP="008B4F0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เห็นคุณค่าและความสําคัญของการใช้ภาษาไทยในวิชาชีพอยางมีจรรยาบรรณ </w:t>
            </w:r>
          </w:p>
          <w:p w:rsidR="008B4F0E" w:rsidRPr="008B4F0E" w:rsidRDefault="008B4F0E" w:rsidP="008B4F0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4F0E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สมรรถนะรายวิชา</w:t>
            </w:r>
            <w:r w:rsidRPr="008B4F0E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</w:p>
          <w:p w:rsidR="008B4F0E" w:rsidRPr="008B4F0E" w:rsidRDefault="008B4F0E" w:rsidP="008B4F0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แสดงความรู้เกี่ยวก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ั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หลักการฟัง ดู พูด อ่าน เขียน วิเคราะห์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สังเคราะห์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และ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ประเมินค่าสารภาษ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าไทยเชิงวิชาชีพอย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างมีจรรยาบรรณ</w:t>
            </w:r>
          </w:p>
          <w:p w:rsidR="008B4F0E" w:rsidRPr="008B4F0E" w:rsidRDefault="008B4F0E" w:rsidP="008B4F0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วิเคราะห์ สังเคราะห์และประเมินค่าสารในงานอาชีพจากสื่อประเภทต่าง ๆ ตามหลักภาษา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เหมาะ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สมก</w:t>
            </w:r>
            <w:r w:rsid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บกาลเทศะ บุคคล และสถานการณ์ </w:t>
            </w:r>
          </w:p>
          <w:p w:rsidR="008B4F0E" w:rsidRPr="008B4F0E" w:rsidRDefault="008B4F0E" w:rsidP="008B4F0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พูดนําเสนอข้อมูลเพื่อสื่อสารในงานอาชีพและในโอกาสต่าง ๆ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:rsidR="008B4F0E" w:rsidRPr="008B4F0E" w:rsidRDefault="008B4F0E" w:rsidP="008B4F0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เขียนเพื่อติดต่อกิจธุระ บันทึกข้อมูลและรายงานการปฏิบัติงานเชิงวิชาชีพตามหลักการใช้ภาษาไทย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:rsidR="008B4F0E" w:rsidRDefault="008B4F0E" w:rsidP="008B4F0E">
            <w:pPr>
              <w:rPr>
                <w:rFonts w:asciiTheme="minorBidi" w:hAnsiTheme="minorBidi"/>
                <w:sz w:val="32"/>
                <w:szCs w:val="32"/>
              </w:rPr>
            </w:pPr>
            <w:r w:rsidRPr="008B4F0E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คําอธิบายรายวิชา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ศึกษาและปฏิบัติเกี่ยวก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บหลักการฟัง ดู พูด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อ่าน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และ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เขียนภาษาไทย การคิด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วิเคราะห์ สังเคราะห์แ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ละประเมินค่าสารในงานอาชีพจากสื่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อประเภทต่าง ๆ การพูดนําเสนอข้อมูล</w:t>
            </w:r>
            <w:r w:rsidRPr="008B4F0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เพื่อ</w:t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สื่อสารในงานอาชีพและในโอกาสต่าง</w:t>
            </w:r>
            <w:r w:rsidRPr="008B4F0E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>ๆ การเขียนเพื่อกิจธุระ การจดบันทึกข้อมูลและเขียนรายงานการปฏิบัติงานเชิงวิชาชีพ และจรรยาบรรณในการใช้ภาษาไทยเชิงวิชาชีพ</w:t>
            </w:r>
          </w:p>
        </w:tc>
      </w:tr>
      <w:tr w:rsidR="008B4F0E" w:rsidTr="00E84BE7">
        <w:tc>
          <w:tcPr>
            <w:tcW w:w="1271" w:type="dxa"/>
          </w:tcPr>
          <w:p w:rsidR="008B4F0E" w:rsidRPr="008B4F0E" w:rsidRDefault="008B4F0E" w:rsidP="008B4F0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9519" w:type="dxa"/>
          </w:tcPr>
          <w:p w:rsidR="008B4F0E" w:rsidRPr="008B4F0E" w:rsidRDefault="00E84BE7" w:rsidP="008B4F0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เนื้อหา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8B4F0E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แนะนำวิชา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E84BE7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ทักษะการฟังภาษาไทยเชิงวิชาชีพ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E84BE7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ทักษะการดูภาษาไทยเชิงวิชาชีพ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E84BE7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ทักษะการพูดภาษาไทยเชิงวิชาชีพ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E84BE7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ทักษะการอ่านภาษาไทยเชิงวิชาชีพ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E84BE7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ทักษะการเขียนภาษาไทยเชิงวิชาชีพ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E84BE7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การวิเคราะห์ สังเคราะห์ และประเมินค่าสารจากสื่อประเภทต่างๆ</w:t>
            </w:r>
          </w:p>
        </w:tc>
      </w:tr>
      <w:tr w:rsidR="008B4F0E" w:rsidTr="00E84BE7">
        <w:tc>
          <w:tcPr>
            <w:tcW w:w="1271" w:type="dxa"/>
          </w:tcPr>
          <w:p w:rsidR="008B4F0E" w:rsidRPr="003733EF" w:rsidRDefault="00E84BE7" w:rsidP="008B4F0E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9519" w:type="dxa"/>
          </w:tcPr>
          <w:p w:rsidR="008B4F0E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สอบกลางภาค</w:t>
            </w:r>
          </w:p>
        </w:tc>
      </w:tr>
      <w:tr w:rsidR="003733EF" w:rsidTr="00E84BE7">
        <w:tc>
          <w:tcPr>
            <w:tcW w:w="1271" w:type="dxa"/>
          </w:tcPr>
          <w:p w:rsidR="003733EF" w:rsidRPr="003733EF" w:rsidRDefault="003733EF" w:rsidP="003733EF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519" w:type="dxa"/>
          </w:tcPr>
          <w:p w:rsidR="003733EF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การพูดโน้มน้าว</w:t>
            </w:r>
          </w:p>
        </w:tc>
      </w:tr>
      <w:tr w:rsidR="003733EF" w:rsidTr="00E84BE7">
        <w:tc>
          <w:tcPr>
            <w:tcW w:w="1271" w:type="dxa"/>
          </w:tcPr>
          <w:p w:rsidR="003733EF" w:rsidRPr="003733EF" w:rsidRDefault="003733EF" w:rsidP="003733EF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lastRenderedPageBreak/>
              <w:t>10</w:t>
            </w:r>
          </w:p>
        </w:tc>
        <w:tc>
          <w:tcPr>
            <w:tcW w:w="9519" w:type="dxa"/>
          </w:tcPr>
          <w:p w:rsidR="003733EF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การนำเสนอข้อมูล</w:t>
            </w:r>
          </w:p>
        </w:tc>
      </w:tr>
      <w:tr w:rsidR="003733EF" w:rsidTr="00E84BE7">
        <w:tc>
          <w:tcPr>
            <w:tcW w:w="1271" w:type="dxa"/>
          </w:tcPr>
          <w:p w:rsidR="003733EF" w:rsidRPr="003733EF" w:rsidRDefault="003733EF" w:rsidP="003733EF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9519" w:type="dxa"/>
          </w:tcPr>
          <w:p w:rsidR="003733EF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การพูดอภิปรายแลกเปลี่ย</w:t>
            </w:r>
            <w:bookmarkStart w:id="0" w:name="_GoBack"/>
            <w:bookmarkEnd w:id="0"/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นข้อมูล</w:t>
            </w:r>
          </w:p>
        </w:tc>
      </w:tr>
      <w:tr w:rsidR="003733EF" w:rsidTr="00E84BE7">
        <w:tc>
          <w:tcPr>
            <w:tcW w:w="1271" w:type="dxa"/>
          </w:tcPr>
          <w:p w:rsidR="003733EF" w:rsidRPr="003733EF" w:rsidRDefault="003733EF" w:rsidP="003733EF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9519" w:type="dxa"/>
          </w:tcPr>
          <w:p w:rsidR="003733EF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การเขียนจดหมายในงานอาชีพ</w:t>
            </w:r>
          </w:p>
        </w:tc>
      </w:tr>
      <w:tr w:rsidR="003733EF" w:rsidTr="00E84BE7">
        <w:tc>
          <w:tcPr>
            <w:tcW w:w="1271" w:type="dxa"/>
          </w:tcPr>
          <w:p w:rsidR="003733EF" w:rsidRPr="003733EF" w:rsidRDefault="003733EF" w:rsidP="003733EF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9519" w:type="dxa"/>
          </w:tcPr>
          <w:p w:rsidR="003733EF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การจดข้อมูลและรายงานการปฏิบัติงาน</w:t>
            </w:r>
          </w:p>
        </w:tc>
      </w:tr>
      <w:tr w:rsidR="003733EF" w:rsidTr="00E84BE7">
        <w:tc>
          <w:tcPr>
            <w:tcW w:w="1271" w:type="dxa"/>
          </w:tcPr>
          <w:p w:rsidR="003733EF" w:rsidRPr="003733EF" w:rsidRDefault="003733EF" w:rsidP="003733EF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9519" w:type="dxa"/>
          </w:tcPr>
          <w:p w:rsidR="003733EF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จรรยาบรรณในการใช้ภาษาไทย</w:t>
            </w:r>
          </w:p>
        </w:tc>
      </w:tr>
      <w:tr w:rsidR="003733EF" w:rsidTr="00E84BE7">
        <w:tc>
          <w:tcPr>
            <w:tcW w:w="1271" w:type="dxa"/>
          </w:tcPr>
          <w:p w:rsidR="003733EF" w:rsidRPr="003733EF" w:rsidRDefault="003733EF" w:rsidP="003733EF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519" w:type="dxa"/>
          </w:tcPr>
          <w:p w:rsidR="003733EF" w:rsidRPr="003733EF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3733EF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  <w:tr w:rsidR="003733EF" w:rsidTr="00E84BE7">
        <w:tc>
          <w:tcPr>
            <w:tcW w:w="1271" w:type="dxa"/>
          </w:tcPr>
          <w:p w:rsidR="003733EF" w:rsidRDefault="003733EF" w:rsidP="003733E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519" w:type="dxa"/>
          </w:tcPr>
          <w:p w:rsidR="003733EF" w:rsidRPr="008B4F0E" w:rsidRDefault="003733EF" w:rsidP="003733E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733EF" w:rsidTr="00E84BE7">
        <w:tc>
          <w:tcPr>
            <w:tcW w:w="1271" w:type="dxa"/>
          </w:tcPr>
          <w:p w:rsidR="003733EF" w:rsidRDefault="003733EF" w:rsidP="003733E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519" w:type="dxa"/>
          </w:tcPr>
          <w:p w:rsidR="003733EF" w:rsidRPr="008B4F0E" w:rsidRDefault="003733EF" w:rsidP="003733E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733EF" w:rsidTr="00E84BE7">
        <w:tc>
          <w:tcPr>
            <w:tcW w:w="1271" w:type="dxa"/>
          </w:tcPr>
          <w:p w:rsidR="003733EF" w:rsidRDefault="003733EF" w:rsidP="003733E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519" w:type="dxa"/>
          </w:tcPr>
          <w:p w:rsidR="003733EF" w:rsidRPr="008B4F0E" w:rsidRDefault="003733EF" w:rsidP="003733E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733EF" w:rsidTr="007072F5">
        <w:tc>
          <w:tcPr>
            <w:tcW w:w="10790" w:type="dxa"/>
            <w:gridSpan w:val="2"/>
          </w:tcPr>
          <w:p w:rsidR="003733EF" w:rsidRPr="00E84BE7" w:rsidRDefault="003733EF" w:rsidP="003733EF">
            <w:pPr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E84BE7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วิธีจัดการเรียนการสอน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กิจกรรมในชั้นเรียน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ศึกษาค้นคว้าด้วยตนเอง</w:t>
            </w:r>
          </w:p>
          <w:p w:rsidR="003733EF" w:rsidRPr="00E84BE7" w:rsidRDefault="003733EF" w:rsidP="003733EF">
            <w:pPr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E84BE7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สื่อการสอน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การสอนสด/บันทึกการสอน</w:t>
            </w:r>
          </w:p>
          <w:p w:rsidR="003733EF" w:rsidRPr="00E84BE7" w:rsidRDefault="003733EF" w:rsidP="003733EF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เอกสาร/ตำรา/บทเรียนเสริม</w:t>
            </w:r>
          </w:p>
        </w:tc>
      </w:tr>
      <w:tr w:rsidR="003733EF" w:rsidTr="007072F5">
        <w:tc>
          <w:tcPr>
            <w:tcW w:w="10790" w:type="dxa"/>
            <w:gridSpan w:val="2"/>
          </w:tcPr>
          <w:p w:rsidR="003733EF" w:rsidRPr="00E84BE7" w:rsidRDefault="003733EF" w:rsidP="003733EF">
            <w:pPr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E84BE7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การวัดผล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การเข้าชั้นเรียน/การมีส่วนร่วม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.................... คะแนน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การทำงานมอบหมาย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  <w:t>.................... คะแนน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สอบกลางภาค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  <w:t>...................  คะแนน</w:t>
            </w:r>
          </w:p>
          <w:p w:rsidR="003733EF" w:rsidRDefault="003733EF" w:rsidP="003733EF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E84BE7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สอบปลายภาค</w:t>
            </w:r>
            <w:r w:rsidRPr="00E84BE7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 w:rsidRPr="00E84BE7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 w:rsidRPr="00E84BE7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</w:r>
            <w:r w:rsidRPr="00E84BE7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ab/>
              <w:t>...................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คะแนน</w:t>
            </w:r>
          </w:p>
          <w:p w:rsidR="003733EF" w:rsidRPr="00E84BE7" w:rsidRDefault="003733EF" w:rsidP="003733EF">
            <w:pPr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E84BE7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การตัดเกรด</w:t>
            </w:r>
          </w:p>
          <w:p w:rsidR="003733EF" w:rsidRPr="00E84BE7" w:rsidRDefault="003733EF" w:rsidP="003733EF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( ) อิงเกณฑ์ ( ) อิงกลุ่ม </w:t>
            </w:r>
          </w:p>
        </w:tc>
      </w:tr>
    </w:tbl>
    <w:p w:rsidR="00E84BE7" w:rsidRDefault="00E84BE7" w:rsidP="00E84BE7">
      <w:pPr>
        <w:spacing w:after="0"/>
        <w:rPr>
          <w:rFonts w:asciiTheme="minorBidi" w:hAnsiTheme="minorBidi"/>
          <w:sz w:val="32"/>
          <w:szCs w:val="32"/>
          <w:lang w:bidi="th-TH"/>
        </w:rPr>
      </w:pPr>
    </w:p>
    <w:p w:rsidR="00E84BE7" w:rsidRPr="00E84BE7" w:rsidRDefault="00E84BE7" w:rsidP="00E84BE7">
      <w:pPr>
        <w:spacing w:after="0"/>
        <w:jc w:val="center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ลงชื่อ.........................................................ครูผู้สอน</w:t>
      </w:r>
    </w:p>
    <w:sectPr w:rsidR="00E84BE7" w:rsidRPr="00E84BE7" w:rsidSect="008B4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57F5"/>
    <w:multiLevelType w:val="hybridMultilevel"/>
    <w:tmpl w:val="CF3A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0B31"/>
    <w:multiLevelType w:val="hybridMultilevel"/>
    <w:tmpl w:val="A190B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9077D"/>
    <w:multiLevelType w:val="hybridMultilevel"/>
    <w:tmpl w:val="A1023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D27A9C"/>
    <w:multiLevelType w:val="hybridMultilevel"/>
    <w:tmpl w:val="E5E65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83AED"/>
    <w:multiLevelType w:val="hybridMultilevel"/>
    <w:tmpl w:val="8B2C9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D10B0"/>
    <w:multiLevelType w:val="hybridMultilevel"/>
    <w:tmpl w:val="8230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440AF"/>
    <w:multiLevelType w:val="hybridMultilevel"/>
    <w:tmpl w:val="917E2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0E"/>
    <w:rsid w:val="001A679E"/>
    <w:rsid w:val="003733EF"/>
    <w:rsid w:val="008B4F0E"/>
    <w:rsid w:val="00E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F8AD-C333-4355-8D43-6942302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F0E"/>
    <w:pPr>
      <w:ind w:left="720"/>
      <w:contextualSpacing/>
    </w:pPr>
  </w:style>
  <w:style w:type="table" w:styleId="TableGrid">
    <w:name w:val="Table Grid"/>
    <w:basedOn w:val="TableNormal"/>
    <w:uiPriority w:val="39"/>
    <w:rsid w:val="008B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2021-08-17T04:09:00Z</dcterms:created>
  <dcterms:modified xsi:type="dcterms:W3CDTF">2021-08-17T04:50:00Z</dcterms:modified>
</cp:coreProperties>
</file>